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8CA" w:rsidRPr="009578CA" w:rsidRDefault="009578CA" w:rsidP="009578C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Аналитико-статистический отчет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педагога-психолога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за 2023- 2024 учебный год 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2024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9578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</w:t>
      </w:r>
    </w:p>
    <w:p w:rsid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Информационная справка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>В МБДОУ «Детский сад №4 «Непоседы» функционирует 6 групп:</w:t>
      </w:r>
    </w:p>
    <w:p w:rsidR="009578CA" w:rsidRPr="009578CA" w:rsidRDefault="009578CA" w:rsidP="009578C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>- группа 1-я младшая (1,5 - 3 года) 1- 21 человек</w:t>
      </w:r>
    </w:p>
    <w:p w:rsidR="009578CA" w:rsidRPr="009578CA" w:rsidRDefault="009578CA" w:rsidP="009578C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>- группа 2-я младшая (3-4 года) 1 – 25 человек</w:t>
      </w:r>
    </w:p>
    <w:p w:rsidR="009578CA" w:rsidRPr="009578CA" w:rsidRDefault="009578CA" w:rsidP="009578C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>- группа средняя (4-5 лет) 1 – 25 человек</w:t>
      </w:r>
    </w:p>
    <w:p w:rsidR="009578CA" w:rsidRPr="009578CA" w:rsidRDefault="009578CA" w:rsidP="009578C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>- группа старшая (5-6 лет) общеразвивающей (1) и компенсирующей (1) направленности – 50 человек</w:t>
      </w:r>
    </w:p>
    <w:p w:rsidR="009578CA" w:rsidRPr="009578CA" w:rsidRDefault="009578CA" w:rsidP="009578C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подготовительная группа (6 – 7 лет) компенсирующей (1) направленности – 24 человека</w:t>
      </w:r>
    </w:p>
    <w:p w:rsidR="009578CA" w:rsidRPr="009578CA" w:rsidRDefault="009578CA" w:rsidP="009578C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Организована работа адаптационной группы кратковременного пребывания, которую посещают 15 детей в сопровождении родителей.</w:t>
      </w:r>
    </w:p>
    <w:p w:rsidR="009578CA" w:rsidRPr="009578CA" w:rsidRDefault="009578CA" w:rsidP="009578C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>В ДОУ имеется отдельный кабинет педагога-психолога, оснащенный игровым оборудованием. Кабинет обеспечен необходимыми для работы педагога-психолога методическими материалами и пособиями в соответствии с ФГОС ДО, техническими средствами (компьютер, принтер, звуковоспроизводящим устройством). Также оборудована сенсорная комната.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работы:</w:t>
      </w: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создание условий для сохранения и укрепления психологического здоровья детей дошкольного возраста, обеспечение психологического благополучия участников образовательной деятельности в ДОУ.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определение индивидуальных образовательных потребностей детей 3 - 7 лет, оказание им помощи в социализации, развитии и коррекции нарушений;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повышение психологической компетенции воспитателей и родителей через использование эффективных форм взаимодействия и сотрудничества;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Приоритетные направления работы: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Психологическое сопровождение в адаптационный период детей 1 младшей группы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 Психологическое сопровождение детей старшей и подготовительной групп компенсирующей направленности (дети с ТНР)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>3. Психологическое сопровождение детей подготовительных, психодиагностика готовности к школьному обучению.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>4. Психологическое сопровождение детей младшего дошкольного возраста в условиях работы адаптационной группы.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>5. Взаимодействие с педагогами по оказанию помощи детям: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>- в развитии познавательной сферы;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>- в развитии эмоциональной сферы и общения.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>6. Прослеживание развития детей с затруднениями в общении: тревожных, агрессивных, замкнутых.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7"/>
          <w:szCs w:val="27"/>
          <w:lang w:eastAsia="ru-RU"/>
        </w:rPr>
        <w:t>7. Профилактика психологических расстройств педагогов.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Сведения о психологической готовности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детей к обучению в школе 2023-2024 учебном году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80"/>
        <w:gridCol w:w="1243"/>
        <w:gridCol w:w="1315"/>
        <w:gridCol w:w="1202"/>
        <w:gridCol w:w="1013"/>
        <w:gridCol w:w="1243"/>
        <w:gridCol w:w="1243"/>
        <w:gridCol w:w="1231"/>
      </w:tblGrid>
      <w:tr w:rsidR="009578CA" w:rsidRPr="009578CA" w:rsidTr="009578CA">
        <w:trPr>
          <w:tblCellSpacing w:w="0" w:type="dxa"/>
        </w:trPr>
        <w:tc>
          <w:tcPr>
            <w:tcW w:w="4590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Начало года</w:t>
            </w:r>
          </w:p>
        </w:tc>
        <w:tc>
          <w:tcPr>
            <w:tcW w:w="4530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Конец года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9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Готов</w:t>
            </w:r>
          </w:p>
        </w:tc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Условно готов </w:t>
            </w:r>
          </w:p>
        </w:tc>
        <w:tc>
          <w:tcPr>
            <w:tcW w:w="13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Условно не готов </w:t>
            </w:r>
          </w:p>
        </w:tc>
        <w:tc>
          <w:tcPr>
            <w:tcW w:w="6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 готов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Готов</w:t>
            </w:r>
          </w:p>
        </w:tc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Условно готов</w:t>
            </w:r>
          </w:p>
        </w:tc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Условно не готов</w:t>
            </w:r>
          </w:p>
        </w:tc>
        <w:tc>
          <w:tcPr>
            <w:tcW w:w="7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Не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гото</w:t>
            </w:r>
            <w:proofErr w:type="spellEnd"/>
          </w:p>
        </w:tc>
      </w:tr>
      <w:tr w:rsidR="009578CA" w:rsidRPr="009578CA" w:rsidTr="009578CA">
        <w:trPr>
          <w:tblCellSpacing w:w="0" w:type="dxa"/>
        </w:trPr>
        <w:tc>
          <w:tcPr>
            <w:tcW w:w="9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10(64%)</w:t>
            </w:r>
          </w:p>
        </w:tc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(17%)</w:t>
            </w:r>
          </w:p>
        </w:tc>
        <w:tc>
          <w:tcPr>
            <w:tcW w:w="13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(15%)</w:t>
            </w:r>
          </w:p>
        </w:tc>
        <w:tc>
          <w:tcPr>
            <w:tcW w:w="6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1(4%)</w:t>
            </w:r>
          </w:p>
        </w:tc>
        <w:tc>
          <w:tcPr>
            <w:tcW w:w="10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20(94 %)</w:t>
            </w:r>
          </w:p>
        </w:tc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(6%)</w:t>
            </w:r>
          </w:p>
        </w:tc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Всего: 22 выпускника</w:t>
      </w: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Анализ </w:t>
      </w:r>
      <w:proofErr w:type="spellStart"/>
      <w:r w:rsidRPr="009578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професиональной</w:t>
      </w:r>
      <w:proofErr w:type="spellEnd"/>
      <w:r w:rsidRPr="009578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деятельности по направлениям.</w:t>
      </w:r>
    </w:p>
    <w:p w:rsidR="009578CA" w:rsidRPr="009578CA" w:rsidRDefault="009578CA" w:rsidP="009578C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Диагностическая работа.</w:t>
      </w:r>
    </w:p>
    <w:tbl>
      <w:tblPr>
        <w:tblW w:w="9000" w:type="dxa"/>
        <w:tblCellSpacing w:w="0" w:type="dxa"/>
        <w:tblInd w:w="7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97"/>
        <w:gridCol w:w="2112"/>
        <w:gridCol w:w="2456"/>
        <w:gridCol w:w="2382"/>
      </w:tblGrid>
      <w:tr w:rsidR="009578CA" w:rsidRPr="009578CA" w:rsidTr="009578CA">
        <w:trPr>
          <w:tblCellSpacing w:w="0" w:type="dxa"/>
        </w:trPr>
        <w:tc>
          <w:tcPr>
            <w:tcW w:w="20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Категория участников</w:t>
            </w:r>
          </w:p>
        </w:tc>
        <w:tc>
          <w:tcPr>
            <w:tcW w:w="20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Предмет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исследования</w:t>
            </w:r>
          </w:p>
        </w:tc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Диагностический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инструментарий</w:t>
            </w:r>
          </w:p>
        </w:tc>
        <w:tc>
          <w:tcPr>
            <w:tcW w:w="1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Форма работы/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Количество участников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0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Первая младшая группа</w:t>
            </w:r>
          </w:p>
        </w:tc>
        <w:tc>
          <w:tcPr>
            <w:tcW w:w="20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уровня адаптации к детскому саду</w:t>
            </w:r>
          </w:p>
        </w:tc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Роньжина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А.С.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«Диагностика уровня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адаптированности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ребенка к дошкольному учреждению»</w:t>
            </w:r>
          </w:p>
        </w:tc>
        <w:tc>
          <w:tcPr>
            <w:tcW w:w="1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Групповая/ 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63 чел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0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Подготовительные группы</w:t>
            </w:r>
          </w:p>
        </w:tc>
        <w:tc>
          <w:tcPr>
            <w:tcW w:w="20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готовности детей к обучению в школе</w:t>
            </w:r>
          </w:p>
        </w:tc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«Психолого-педагогическая оценка готовности к началу школьного обучения»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Н.Я. Семаго, М.М. Семаго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«Тестовая беседа на степень психосоциальной зрелости»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С.Л.Банков</w:t>
            </w:r>
            <w:proofErr w:type="spellEnd"/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«Рисование бус» И.И.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Аргинская</w:t>
            </w:r>
            <w:proofErr w:type="spellEnd"/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«Графический диктант»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Д.Б.Эльконин</w:t>
            </w:r>
            <w:proofErr w:type="spellEnd"/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Тестовая беседа на выявление ориентировки в окружающем, запаса знаний, отношения к школе. А.Л.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Венгер</w:t>
            </w:r>
            <w:proofErr w:type="spellEnd"/>
          </w:p>
        </w:tc>
        <w:tc>
          <w:tcPr>
            <w:tcW w:w="1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Групповая/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47 человека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0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Воспитанники,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сопровождадающиеся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ПМПк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ДОУ</w:t>
            </w:r>
          </w:p>
        </w:tc>
        <w:tc>
          <w:tcPr>
            <w:tcW w:w="20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особенностей психического развития. Составление психолого-</w:t>
            </w:r>
            <w:proofErr w:type="spellStart"/>
            <w:proofErr w:type="gram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педагогическ»их</w:t>
            </w:r>
            <w:proofErr w:type="spellEnd"/>
            <w:proofErr w:type="gram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заключений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«Экспресс-диагностика в детском саду» Н.Н. Павлов, Л.Г. Руденко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«Психолого-педагогическая диагностика развития детей раннего и дошкольного возраста» Е.А.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Стребелева</w:t>
            </w:r>
            <w:proofErr w:type="spellEnd"/>
          </w:p>
        </w:tc>
        <w:tc>
          <w:tcPr>
            <w:tcW w:w="1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Индивидуальна/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6 человек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0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Воспитанники групп №6, №4, №5</w:t>
            </w:r>
          </w:p>
        </w:tc>
        <w:tc>
          <w:tcPr>
            <w:tcW w:w="20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эмоционального состояния детей, выявление тревожности. 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Выявление особенностей внутрисемейных отношений.</w:t>
            </w:r>
          </w:p>
        </w:tc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Рисунок несуществующего животного»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«Рисунок семьи»</w:t>
            </w:r>
          </w:p>
        </w:tc>
        <w:tc>
          <w:tcPr>
            <w:tcW w:w="1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Групповая </w:t>
            </w: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 чел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0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Воспитанники адаптационной группы</w:t>
            </w:r>
          </w:p>
        </w:tc>
        <w:tc>
          <w:tcPr>
            <w:tcW w:w="20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уровня психического развития детей раннего возраста.</w:t>
            </w:r>
          </w:p>
        </w:tc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«Диагностика нервно-психического развития детей раннего возраста»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Печора К.Л.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Пантюхина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В.Г.</w:t>
            </w:r>
          </w:p>
        </w:tc>
        <w:tc>
          <w:tcPr>
            <w:tcW w:w="1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lastRenderedPageBreak/>
              <w:t>Индивидуальная</w:t>
            </w: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/15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0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Воспитанники всех групп по запросу родителей и педагогов</w:t>
            </w:r>
          </w:p>
        </w:tc>
        <w:tc>
          <w:tcPr>
            <w:tcW w:w="20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Диагностика эмоционально-личностной сферы ребенка.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Диагностика особенностей психического развития.</w:t>
            </w:r>
          </w:p>
        </w:tc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«День рождения»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«Домики»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О.А.Орехова</w:t>
            </w:r>
            <w:proofErr w:type="spellEnd"/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«Дом. Дерево. Человек.»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«Кактус»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М.А.Панфилова</w:t>
            </w:r>
            <w:proofErr w:type="spellEnd"/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«Лесенка»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Т.Д.Марцинковская</w:t>
            </w:r>
            <w:proofErr w:type="spellEnd"/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Экспресс-диагностика в детском саду» 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Н.Н. Павлова,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Л.Г.Руденко</w:t>
            </w:r>
            <w:proofErr w:type="spellEnd"/>
          </w:p>
        </w:tc>
        <w:tc>
          <w:tcPr>
            <w:tcW w:w="1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Индивидуальная/ 23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0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</w:t>
            </w:r>
          </w:p>
        </w:tc>
        <w:tc>
          <w:tcPr>
            <w:tcW w:w="20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психического климата в коллективе</w:t>
            </w:r>
          </w:p>
        </w:tc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Опрос «Тест опытного воспитателя» 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Тестрование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«Профессионально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 выгорание» </w:t>
            </w:r>
          </w:p>
        </w:tc>
        <w:tc>
          <w:tcPr>
            <w:tcW w:w="1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Групповая/33 чел</w:t>
            </w:r>
          </w:p>
        </w:tc>
      </w:tr>
    </w:tbl>
    <w:p w:rsidR="009578CA" w:rsidRPr="009578CA" w:rsidRDefault="009578CA" w:rsidP="009578C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Коррекционная и развивающая работа.</w:t>
      </w:r>
    </w:p>
    <w:p w:rsidR="009578CA" w:rsidRPr="009578CA" w:rsidRDefault="009578CA" w:rsidP="009578CA">
      <w:pPr>
        <w:spacing w:before="100" w:beforeAutospacing="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99"/>
        <w:gridCol w:w="2579"/>
        <w:gridCol w:w="3009"/>
        <w:gridCol w:w="2448"/>
      </w:tblGrid>
      <w:tr w:rsidR="009578CA" w:rsidRPr="009578CA" w:rsidTr="009578CA">
        <w:trPr>
          <w:tblCellSpacing w:w="0" w:type="dxa"/>
        </w:trPr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2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Направление, тематика</w:t>
            </w: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Программное обеспечение 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Форма работы/количество участников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Воспитанники группы №1 подготовительной коррекционной направленности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«Фокусники», группа №2.</w:t>
            </w:r>
          </w:p>
        </w:tc>
        <w:tc>
          <w:tcPr>
            <w:tcW w:w="2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Мотивационная готовность к школе, профилактика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вознкновения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школьной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дезадаптации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Эмоциональное развитие детей</w:t>
            </w: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В.Л.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Шарохина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Л.И. Катаева, Коррекционно-развивающие занятия в подготовительной группе.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Удивляюсь,злюсь</w:t>
            </w:r>
            <w:proofErr w:type="spellEnd"/>
            <w:proofErr w:type="gram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боюсь, хвастаюсь и радуюсь.» С.В. Крюкова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Н.П.Слободяник</w:t>
            </w:r>
            <w:proofErr w:type="spellEnd"/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Групповая/47 чел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Воспитанники группы №5 коррекционной направленности «Актеры», группа №6, группы№4.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Развитие личности ребенка, навыков общения со взрослыми и сверстниками.</w:t>
            </w: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«Азбука общения» 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Л.М.Шипицина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О.В.Защиринская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А.П.Воронова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Групповая/ 52 чел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Воспитанники первой младшей группы №3</w:t>
            </w:r>
          </w:p>
        </w:tc>
        <w:tc>
          <w:tcPr>
            <w:tcW w:w="2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Психологическое сопровождение детей младшей группы в период адаптации к ДОУ</w:t>
            </w: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«Занятия психолога с детьми 2-4 лет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впериод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адаптации к дошкольному учреждению» А.С.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Роньжина</w:t>
            </w:r>
            <w:proofErr w:type="spellEnd"/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Подгрупповая/30 чел.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Воспитанники адаптационной группы</w:t>
            </w:r>
          </w:p>
        </w:tc>
        <w:tc>
          <w:tcPr>
            <w:tcW w:w="2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Адаптация детей раннего возраста к условиям ДОУ</w:t>
            </w: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Подгрупповая / 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15 чел.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Воспитанники подготовительных групп</w:t>
            </w:r>
          </w:p>
        </w:tc>
        <w:tc>
          <w:tcPr>
            <w:tcW w:w="2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Коррекционно- развивающие занятия для дошкольников с </w:t>
            </w: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низким уровнем готовности к школе</w:t>
            </w: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Коррекционно- развивающее обучение детей в процессе дидактических игр. 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Е.А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Стребелева</w:t>
            </w:r>
            <w:proofErr w:type="spellEnd"/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Психокоррекционная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развивающая работа с детьми» Дубровина И.В.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lastRenderedPageBreak/>
              <w:t xml:space="preserve">Подгрупповая/ 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47 чел.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Воспитанники, сопровождающиеся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ПМПк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ДОУ</w:t>
            </w:r>
          </w:p>
        </w:tc>
        <w:tc>
          <w:tcPr>
            <w:tcW w:w="2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Коррекция и развитие психических процессов</w:t>
            </w: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Индивидуальные программы составленные на основе: программы психолого-педагогических занятий для дошкольников «Цветик-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семицветик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Н.Ю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Куражева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«Работа психолога с проблемными дошкольниками: Цикл коррекционных занятий»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Погудкина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И.С.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Шпаргалка для взрослых: «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Психокоррекционная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работа с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гиперактивными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агресссивными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тревожными и аутичными детьми»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Лютова Е.К.,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Монина Г.Б.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Коррекционно-развивающие занятия»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Шарохина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В.Л.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Психокоррекционная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развивающая работа с детьми» Дубровина И.В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Индивидуальная/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6 чел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8CA" w:rsidRPr="009578CA" w:rsidTr="009578CA">
        <w:trPr>
          <w:tblCellSpacing w:w="0" w:type="dxa"/>
        </w:trPr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Воспитанники групп по запросу родителей</w:t>
            </w:r>
          </w:p>
        </w:tc>
        <w:tc>
          <w:tcPr>
            <w:tcW w:w="2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Коррекция поведенческих расстройств у детей</w:t>
            </w: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«Работа психолога с проблемными дошкольниками: Цикл коррекционных занятий»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Погудкина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И.С.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Шпаргалка для взрослых: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Психокоррекционная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работа с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гиперактивными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агресссивными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тревожными и аутичными детьми»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Лютова Е.К.,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Монина Г.Б.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Коррекционно- развивающее обучение детей в процессе дидактических игр. 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Е.А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Стребелева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Психокоррекционная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развивающая работа с детьми» Дубровина И.В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Индивидуальная/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8 чел</w:t>
            </w:r>
          </w:p>
        </w:tc>
      </w:tr>
    </w:tbl>
    <w:p w:rsidR="009578CA" w:rsidRPr="009578CA" w:rsidRDefault="009578CA" w:rsidP="009578C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Просветительская работа</w:t>
      </w:r>
    </w:p>
    <w:tbl>
      <w:tblPr>
        <w:tblW w:w="1032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84"/>
        <w:gridCol w:w="5833"/>
        <w:gridCol w:w="2003"/>
      </w:tblGrid>
      <w:tr w:rsidR="009578CA" w:rsidRPr="009578CA" w:rsidTr="009578CA">
        <w:trPr>
          <w:tblCellSpacing w:w="0" w:type="dxa"/>
        </w:trPr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Категория участников</w:t>
            </w:r>
          </w:p>
        </w:tc>
        <w:tc>
          <w:tcPr>
            <w:tcW w:w="5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Проделанная работа/форма работы</w:t>
            </w: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Количество 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участников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Педагоги</w:t>
            </w:r>
          </w:p>
        </w:tc>
        <w:tc>
          <w:tcPr>
            <w:tcW w:w="5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Профилактика эмоционального выгорания/консультация с элементами тренинга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 чел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Аттестующиеся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педагоги</w:t>
            </w:r>
          </w:p>
        </w:tc>
        <w:tc>
          <w:tcPr>
            <w:tcW w:w="5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Аттестация без стресса/консультация в профсоюзном уголке</w:t>
            </w: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чел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 воспитанников младших групп</w:t>
            </w:r>
          </w:p>
        </w:tc>
        <w:tc>
          <w:tcPr>
            <w:tcW w:w="5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Консультация в родительском уголке: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«Возрастные особенности детей ясельного возраста». «Кризис трех лет»</w:t>
            </w: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 воспитанников средних групп</w:t>
            </w:r>
          </w:p>
        </w:tc>
        <w:tc>
          <w:tcPr>
            <w:tcW w:w="5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Консультация в родительском уголке: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«Возрастные особенности детей 4- 5 лет</w:t>
            </w: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 воспитанников старших групп</w:t>
            </w:r>
          </w:p>
        </w:tc>
        <w:tc>
          <w:tcPr>
            <w:tcW w:w="5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Консультация в родительском уголке: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«Возрастные особенности детей 5-6 лет</w:t>
            </w: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 воспитанников подготовительных групп</w:t>
            </w:r>
          </w:p>
        </w:tc>
        <w:tc>
          <w:tcPr>
            <w:tcW w:w="5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Консультация в родительском уголке: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«Возрастные особенности детей 6-7 лет» «Готовы ли родители к школе»</w:t>
            </w: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 и педагоги</w:t>
            </w:r>
          </w:p>
        </w:tc>
        <w:tc>
          <w:tcPr>
            <w:tcW w:w="5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 в «Уголке психолога»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«Психологическая готовность к началу обучения в школе»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 пользе семейного чтения»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Памятка «О пользе дневного сна»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«Правила воспитания детей»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«Детские страхи»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«Влияние внутрисемейных отношений на эмоциональное состояние ребенка»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«Адаптация детей 2-3 лет в детском саду»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«Как и зачем родителям играть с детьми»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78CA" w:rsidRPr="009578CA" w:rsidRDefault="009578CA" w:rsidP="009578CA">
      <w:pPr>
        <w:spacing w:before="100" w:beforeAutospacing="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Консультативная работа</w:t>
      </w:r>
    </w:p>
    <w:p w:rsidR="009578CA" w:rsidRPr="009578CA" w:rsidRDefault="009578CA" w:rsidP="009578CA">
      <w:pPr>
        <w:spacing w:before="100" w:beforeAutospacing="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2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82"/>
        <w:gridCol w:w="3590"/>
        <w:gridCol w:w="2119"/>
        <w:gridCol w:w="2329"/>
      </w:tblGrid>
      <w:tr w:rsidR="009578CA" w:rsidRPr="009578CA" w:rsidTr="009578CA">
        <w:trPr>
          <w:tblCellSpacing w:w="0" w:type="dxa"/>
        </w:trPr>
        <w:tc>
          <w:tcPr>
            <w:tcW w:w="214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Категории участников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Направление ,</w:t>
            </w:r>
            <w:proofErr w:type="gramEnd"/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тематика</w:t>
            </w:r>
          </w:p>
        </w:tc>
        <w:tc>
          <w:tcPr>
            <w:tcW w:w="414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Форма работы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индивидуальная</w:t>
            </w:r>
          </w:p>
        </w:tc>
        <w:tc>
          <w:tcPr>
            <w:tcW w:w="1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групповая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</w:t>
            </w:r>
          </w:p>
        </w:tc>
        <w:tc>
          <w:tcPr>
            <w:tcW w:w="3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Проблемы воспитания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Проблемы поведения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Проблемы поведения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чел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чел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чел</w:t>
            </w:r>
          </w:p>
        </w:tc>
        <w:tc>
          <w:tcPr>
            <w:tcW w:w="1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8CA" w:rsidRPr="009578CA" w:rsidTr="009578CA">
        <w:trPr>
          <w:tblCellSpacing w:w="0" w:type="dxa"/>
        </w:trPr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</w:t>
            </w: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Проблемы поведения</w:t>
            </w:r>
          </w:p>
          <w:p w:rsidR="009578CA" w:rsidRPr="009578CA" w:rsidRDefault="009578CA" w:rsidP="009578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Проблемы обучения</w:t>
            </w:r>
          </w:p>
        </w:tc>
        <w:tc>
          <w:tcPr>
            <w:tcW w:w="19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чел.</w:t>
            </w:r>
          </w:p>
        </w:tc>
        <w:tc>
          <w:tcPr>
            <w:tcW w:w="19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78CA" w:rsidRPr="009578CA" w:rsidRDefault="009578CA" w:rsidP="009578CA">
      <w:pPr>
        <w:spacing w:before="100" w:beforeAutospacing="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Рейтинг </w:t>
      </w:r>
      <w:proofErr w:type="gramStart"/>
      <w:r w:rsidRPr="009578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основных проблем</w:t>
      </w:r>
      <w:proofErr w:type="gramEnd"/>
      <w:r w:rsidRPr="009578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обратившихся:</w:t>
      </w:r>
    </w:p>
    <w:p w:rsidR="009578CA" w:rsidRPr="009578CA" w:rsidRDefault="009578CA" w:rsidP="009578CA">
      <w:pPr>
        <w:spacing w:before="100" w:beforeAutospacing="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6"/>
          <w:szCs w:val="26"/>
          <w:lang w:eastAsia="ru-RU"/>
        </w:rPr>
        <w:t>- Готовность детей к школе, развитие познавательных процессов.</w:t>
      </w:r>
    </w:p>
    <w:p w:rsidR="009578CA" w:rsidRPr="009578CA" w:rsidRDefault="009578CA" w:rsidP="009578CA">
      <w:pPr>
        <w:spacing w:before="100" w:beforeAutospacing="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Проблемы в развитии эмоциональной сферы: заторможенность.</w:t>
      </w:r>
    </w:p>
    <w:p w:rsidR="009578CA" w:rsidRPr="009578CA" w:rsidRDefault="009578CA" w:rsidP="009578CA">
      <w:pPr>
        <w:spacing w:before="100" w:beforeAutospacing="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Проблемы взаимоотношений в семье.</w:t>
      </w:r>
    </w:p>
    <w:p w:rsidR="009578CA" w:rsidRPr="009578CA" w:rsidRDefault="009578CA" w:rsidP="009578CA">
      <w:pPr>
        <w:spacing w:before="100" w:beforeAutospacing="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Экспертная работа.</w:t>
      </w:r>
    </w:p>
    <w:tbl>
      <w:tblPr>
        <w:tblW w:w="1032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37"/>
        <w:gridCol w:w="3868"/>
        <w:gridCol w:w="3515"/>
      </w:tblGrid>
      <w:tr w:rsidR="009578CA" w:rsidRPr="009578CA" w:rsidTr="009578CA">
        <w:trPr>
          <w:tblCellSpacing w:w="0" w:type="dxa"/>
        </w:trPr>
        <w:tc>
          <w:tcPr>
            <w:tcW w:w="27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Проделанная работа</w:t>
            </w:r>
          </w:p>
        </w:tc>
        <w:tc>
          <w:tcPr>
            <w:tcW w:w="36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 заседаний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Плановых/внеплановых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27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Участие в работе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ПМПк</w:t>
            </w:r>
            <w:proofErr w:type="spellEnd"/>
          </w:p>
        </w:tc>
        <w:tc>
          <w:tcPr>
            <w:tcW w:w="36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4/1</w:t>
            </w:r>
          </w:p>
        </w:tc>
      </w:tr>
    </w:tbl>
    <w:p w:rsidR="009578CA" w:rsidRPr="009578CA" w:rsidRDefault="009578CA" w:rsidP="009578CA">
      <w:pPr>
        <w:spacing w:before="100" w:beforeAutospacing="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Организационно – методическая работа.</w:t>
      </w:r>
    </w:p>
    <w:tbl>
      <w:tblPr>
        <w:tblW w:w="1032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54"/>
        <w:gridCol w:w="2966"/>
      </w:tblGrid>
      <w:tr w:rsidR="009578CA" w:rsidRPr="009578CA" w:rsidTr="009578CA">
        <w:trPr>
          <w:tblCellSpacing w:w="0" w:type="dxa"/>
        </w:trPr>
        <w:tc>
          <w:tcPr>
            <w:tcW w:w="71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Проделанная работа </w:t>
            </w:r>
          </w:p>
        </w:tc>
        <w:tc>
          <w:tcPr>
            <w:tcW w:w="27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Сроки выполнения/количество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71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Заполнение установленной текущей документации: журнала учета групповых форм работы, журнал индивидуальных консультаций, журнал учета психодиагностических исследований, и т.д.</w:t>
            </w:r>
          </w:p>
        </w:tc>
        <w:tc>
          <w:tcPr>
            <w:tcW w:w="27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по плану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71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Повышение профессиональной квалификации: посещение семинаров-тренингов, анализ научной и практической литературы</w:t>
            </w:r>
          </w:p>
        </w:tc>
        <w:tc>
          <w:tcPr>
            <w:tcW w:w="27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по плану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71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деятельности психологической службы (анализ результатов обследования, составление рекомендаций для воспитателей и родителей. Анализ результатов коррекционно-развивающей работы, подготовка годового отчета)</w:t>
            </w:r>
          </w:p>
        </w:tc>
        <w:tc>
          <w:tcPr>
            <w:tcW w:w="27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по плану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71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кабинета, создание «библиотечки психолога», подготовка печатной информации для стенда, изготовление стимульного материала для диагностической и коррекционно-развивающей работы.</w:t>
            </w:r>
          </w:p>
        </w:tc>
        <w:tc>
          <w:tcPr>
            <w:tcW w:w="27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по плану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71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работе МО психологов</w:t>
            </w:r>
          </w:p>
        </w:tc>
        <w:tc>
          <w:tcPr>
            <w:tcW w:w="27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по плану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71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в родительских собраниях, проведении выставок, </w:t>
            </w:r>
            <w:proofErr w:type="spellStart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праздниов</w:t>
            </w:r>
            <w:proofErr w:type="spellEnd"/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7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года </w:t>
            </w:r>
          </w:p>
        </w:tc>
      </w:tr>
      <w:tr w:rsidR="009578CA" w:rsidRPr="009578CA" w:rsidTr="009578CA">
        <w:trPr>
          <w:tblCellSpacing w:w="0" w:type="dxa"/>
        </w:trPr>
        <w:tc>
          <w:tcPr>
            <w:tcW w:w="71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статистического и аналитического отчетов за год</w:t>
            </w:r>
          </w:p>
        </w:tc>
        <w:tc>
          <w:tcPr>
            <w:tcW w:w="27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578CA" w:rsidRPr="009578CA" w:rsidRDefault="009578CA" w:rsidP="009578C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</w:tr>
    </w:tbl>
    <w:p w:rsidR="009578CA" w:rsidRPr="009578CA" w:rsidRDefault="009578CA" w:rsidP="009578CA">
      <w:pPr>
        <w:spacing w:before="100" w:beforeAutospacing="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Анализ актуальных проблем профессиональной деятельности. </w:t>
      </w:r>
    </w:p>
    <w:p w:rsidR="009578CA" w:rsidRPr="009578CA" w:rsidRDefault="009578CA" w:rsidP="009578C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Необходимость акцентировать работу на категории детей с ОВЗ, инвалидами, с </w:t>
      </w:r>
      <w:proofErr w:type="spellStart"/>
      <w:r w:rsidRPr="009578C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растройствами</w:t>
      </w:r>
      <w:proofErr w:type="spellEnd"/>
      <w:r w:rsidRPr="009578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аутистического спектра, педагогами и родителями (законными представителями) </w:t>
      </w:r>
    </w:p>
    <w:p w:rsidR="009578CA" w:rsidRPr="009578CA" w:rsidRDefault="009578CA" w:rsidP="009578CA">
      <w:pPr>
        <w:spacing w:before="100" w:beforeAutospacing="1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Выводы по эффективности проводимой работы и перспективные направления работы на следующий учебный год.</w:t>
      </w:r>
    </w:p>
    <w:p w:rsidR="009578CA" w:rsidRPr="009578CA" w:rsidRDefault="009578CA" w:rsidP="009578CA">
      <w:pPr>
        <w:spacing w:before="100" w:beforeAutospacing="1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проводимой работы была оказана помощь родителям и педагогам в решении конфликтных ситуаций, повысилась психологическая компетентности воспитателей и родителей, повысился уровень развития познавательной сферы воспитанников с низким уровнем развития, составлены индивидуальные маршруты тревожным детям, детям и задержкой психического развития (ЗПР) и детям с тяжелыми нарушениями речи (ТНР).</w:t>
      </w:r>
    </w:p>
    <w:p w:rsidR="009578CA" w:rsidRPr="009578CA" w:rsidRDefault="009578CA" w:rsidP="009578CA">
      <w:pPr>
        <w:spacing w:before="100" w:beforeAutospacing="1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CA" w:rsidRPr="009578CA" w:rsidRDefault="009578CA" w:rsidP="009578CA">
      <w:pPr>
        <w:spacing w:before="100" w:beforeAutospacing="1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CA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 – психолог Федорова Д.В.</w:t>
      </w:r>
    </w:p>
    <w:p w:rsidR="00CE74F0" w:rsidRDefault="00CE74F0"/>
    <w:sectPr w:rsidR="00CE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4B3B74"/>
    <w:multiLevelType w:val="multilevel"/>
    <w:tmpl w:val="0FE63E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B155E3"/>
    <w:multiLevelType w:val="multilevel"/>
    <w:tmpl w:val="6DB42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472E9A"/>
    <w:multiLevelType w:val="multilevel"/>
    <w:tmpl w:val="0AEE85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FD2426"/>
    <w:multiLevelType w:val="multilevel"/>
    <w:tmpl w:val="1414BE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3D6BD0"/>
    <w:multiLevelType w:val="multilevel"/>
    <w:tmpl w:val="94E20D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6C2617"/>
    <w:multiLevelType w:val="multilevel"/>
    <w:tmpl w:val="F63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274749"/>
    <w:multiLevelType w:val="multilevel"/>
    <w:tmpl w:val="E19014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C63618"/>
    <w:multiLevelType w:val="multilevel"/>
    <w:tmpl w:val="0DFCB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8CA"/>
    <w:rsid w:val="009578CA"/>
    <w:rsid w:val="00CE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C2C14-47C0-42D2-AB0A-33162215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1598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 Neposedy</Company>
  <LinksUpToDate>false</LinksUpToDate>
  <CharactersWithSpaces>10686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2025-11-14T09:06:00Z</dcterms:created>
  <dcterms:modified xsi:type="dcterms:W3CDTF">2025-11-14T09:06:00Z</dcterms:modified>
</cp:coreProperties>
</file>